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93.77.077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«Зугрэс», Донецкая Народная Республика, г. Зугрэс, ул. Пригородная,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